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8DC" w:rsidRDefault="006E28DC" w:rsidP="007345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548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:rsidR="006E28DC" w:rsidRPr="00F3340A" w:rsidRDefault="006E28DC" w:rsidP="007345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до проекту рішення «</w:t>
      </w:r>
      <w:r w:rsidRPr="00734548">
        <w:rPr>
          <w:rFonts w:ascii="Times New Roman" w:hAnsi="Times New Roman"/>
          <w:b/>
          <w:sz w:val="28"/>
          <w:szCs w:val="28"/>
        </w:rPr>
        <w:t>Про внесення змін до бюджету Нетішинської міської тер</w:t>
      </w:r>
      <w:r>
        <w:rPr>
          <w:rFonts w:ascii="Times New Roman" w:hAnsi="Times New Roman"/>
          <w:b/>
          <w:sz w:val="28"/>
          <w:szCs w:val="28"/>
        </w:rPr>
        <w:t>иторіальної громади на 2021 рік»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(28.05.2021)</w:t>
      </w:r>
    </w:p>
    <w:p w:rsidR="006E28DC" w:rsidRDefault="006E28DC" w:rsidP="007345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E28DC" w:rsidRPr="00993C78" w:rsidRDefault="006E28DC" w:rsidP="00993C7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993C78">
        <w:rPr>
          <w:rFonts w:ascii="Times New Roman" w:hAnsi="Times New Roman"/>
          <w:i/>
          <w:sz w:val="28"/>
          <w:szCs w:val="28"/>
          <w:lang w:val="uk-UA"/>
        </w:rPr>
        <w:t>І. Обґрунтування необхідності прийняття змін до бюджету Нетішинської міської територіальної громади</w:t>
      </w:r>
    </w:p>
    <w:p w:rsidR="006E28DC" w:rsidRDefault="006E28DC" w:rsidP="00993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34548">
        <w:rPr>
          <w:rFonts w:ascii="Times New Roman" w:hAnsi="Times New Roman"/>
          <w:sz w:val="28"/>
          <w:szCs w:val="28"/>
          <w:lang w:val="uk-UA"/>
        </w:rPr>
        <w:t>Проект рішення розроблений з метою вирішення окремих проблемних питань</w:t>
      </w:r>
      <w:r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</w:t>
      </w:r>
    </w:p>
    <w:p w:rsidR="006E28DC" w:rsidRDefault="006E28DC" w:rsidP="00993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28DC" w:rsidRPr="00993C78" w:rsidRDefault="006E28DC" w:rsidP="00993C7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993C78">
        <w:rPr>
          <w:rFonts w:ascii="Times New Roman" w:hAnsi="Times New Roman"/>
          <w:i/>
          <w:sz w:val="28"/>
          <w:szCs w:val="28"/>
          <w:lang w:val="uk-UA"/>
        </w:rPr>
        <w:t>ІІ. Стан нормативно-правової бази у даній сфері правового регулювання</w:t>
      </w:r>
    </w:p>
    <w:p w:rsidR="006E28DC" w:rsidRDefault="006E28DC" w:rsidP="00993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34548">
        <w:rPr>
          <w:rFonts w:ascii="Times New Roman" w:hAnsi="Times New Roman"/>
          <w:sz w:val="28"/>
          <w:szCs w:val="28"/>
          <w:lang w:val="uk-UA"/>
        </w:rPr>
        <w:t xml:space="preserve">Бюджетний кодекс України, закони України «Про Державний бюджет України на 2021 рік», «Про місцеве самоврядування в Україні», рішення </w:t>
      </w:r>
      <w:r>
        <w:rPr>
          <w:rFonts w:ascii="Times New Roman" w:hAnsi="Times New Roman"/>
          <w:sz w:val="28"/>
          <w:szCs w:val="28"/>
          <w:lang w:val="uk-UA"/>
        </w:rPr>
        <w:t>четвертої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 сесії Н</w:t>
      </w:r>
      <w:r>
        <w:rPr>
          <w:rFonts w:ascii="Times New Roman" w:hAnsi="Times New Roman"/>
          <w:sz w:val="28"/>
          <w:szCs w:val="28"/>
          <w:lang w:val="uk-UA"/>
        </w:rPr>
        <w:t>етішинської міської ради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 VІІ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 скли</w:t>
      </w:r>
      <w:r>
        <w:rPr>
          <w:rFonts w:ascii="Times New Roman" w:hAnsi="Times New Roman"/>
          <w:sz w:val="28"/>
          <w:szCs w:val="28"/>
          <w:lang w:val="uk-UA"/>
        </w:rPr>
        <w:t>кання від 23 грудня 2020 року № 4/191 «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Про бюджет Нетішинської міської </w:t>
      </w:r>
      <w:r>
        <w:rPr>
          <w:rFonts w:ascii="Times New Roman" w:hAnsi="Times New Roman"/>
          <w:sz w:val="28"/>
          <w:szCs w:val="28"/>
          <w:lang w:val="uk-UA"/>
        </w:rPr>
        <w:t>територіальної громади на 2021 рік»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, бюджетні запити головних розпорядників коштів бюджету </w:t>
      </w:r>
      <w:r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</w:p>
    <w:p w:rsidR="006E28DC" w:rsidRDefault="006E28DC" w:rsidP="00993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28DC" w:rsidRPr="00993C78" w:rsidRDefault="006E28DC" w:rsidP="00993C7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993C78">
        <w:rPr>
          <w:rFonts w:ascii="Times New Roman" w:hAnsi="Times New Roman"/>
          <w:i/>
          <w:sz w:val="28"/>
          <w:szCs w:val="28"/>
          <w:lang w:val="uk-UA"/>
        </w:rPr>
        <w:t>ІІІ. Фінансово-економічне обґрунтування</w:t>
      </w:r>
    </w:p>
    <w:p w:rsidR="006E28DC" w:rsidRDefault="006E28DC" w:rsidP="009D4B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Внесення змін до бюджету Нетішинської міської територіальної громади на 2021 рік обумовлено збільшенням обсягу видаткової частини за рахунок:</w:t>
      </w:r>
    </w:p>
    <w:p w:rsidR="006E28DC" w:rsidRDefault="006E28DC" w:rsidP="009D4B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розподілу сконцентрованого, відповідно до підпункту </w:t>
      </w:r>
      <w:r w:rsidRPr="00443045">
        <w:rPr>
          <w:rFonts w:ascii="Times New Roman" w:hAnsi="Times New Roman"/>
          <w:sz w:val="28"/>
          <w:szCs w:val="28"/>
          <w:lang w:val="uk-UA"/>
        </w:rPr>
        <w:t xml:space="preserve">2.1 </w:t>
      </w:r>
      <w:r>
        <w:rPr>
          <w:rFonts w:ascii="Times New Roman" w:hAnsi="Times New Roman"/>
          <w:sz w:val="28"/>
          <w:szCs w:val="28"/>
          <w:lang w:val="uk-UA"/>
        </w:rPr>
        <w:t>пункту 2 рішення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четвертої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 сесії Н</w:t>
      </w:r>
      <w:r>
        <w:rPr>
          <w:rFonts w:ascii="Times New Roman" w:hAnsi="Times New Roman"/>
          <w:sz w:val="28"/>
          <w:szCs w:val="28"/>
          <w:lang w:val="uk-UA"/>
        </w:rPr>
        <w:t>етішинської міської ради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 VІІ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 скли</w:t>
      </w:r>
      <w:r>
        <w:rPr>
          <w:rFonts w:ascii="Times New Roman" w:hAnsi="Times New Roman"/>
          <w:sz w:val="28"/>
          <w:szCs w:val="28"/>
          <w:lang w:val="uk-UA"/>
        </w:rPr>
        <w:t>кання від 23 грудня 2020 року № 4/191 «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Про бюджет Нетішинської міської </w:t>
      </w:r>
      <w:r>
        <w:rPr>
          <w:rFonts w:ascii="Times New Roman" w:hAnsi="Times New Roman"/>
          <w:sz w:val="28"/>
          <w:szCs w:val="28"/>
          <w:lang w:val="uk-UA"/>
        </w:rPr>
        <w:t>територіальної громади на 2021 рік», фінансового ресурсу в сумі 1 265,0 тис. грн;</w:t>
      </w:r>
    </w:p>
    <w:p w:rsidR="006E28DC" w:rsidRDefault="006E28DC" w:rsidP="00175A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спрямування вільного лишку коштів бюджету Нетішинської міської територіальної громади, який склався станом на 01.01.2021 року, в загальній </w:t>
      </w:r>
      <w:r w:rsidRPr="00602749">
        <w:rPr>
          <w:rFonts w:ascii="Times New Roman" w:hAnsi="Times New Roman"/>
          <w:sz w:val="28"/>
          <w:szCs w:val="28"/>
          <w:lang w:val="uk-UA"/>
        </w:rPr>
        <w:t xml:space="preserve">сумі </w:t>
      </w:r>
      <w:r>
        <w:rPr>
          <w:rFonts w:ascii="Times New Roman" w:hAnsi="Times New Roman"/>
          <w:sz w:val="28"/>
          <w:szCs w:val="28"/>
          <w:lang w:val="uk-UA"/>
        </w:rPr>
        <w:t>120,3</w:t>
      </w:r>
      <w:r w:rsidRPr="00602749">
        <w:rPr>
          <w:rFonts w:ascii="Times New Roman" w:hAnsi="Times New Roman"/>
          <w:sz w:val="28"/>
          <w:szCs w:val="28"/>
          <w:lang w:val="uk-UA"/>
        </w:rPr>
        <w:t xml:space="preserve">тис. </w:t>
      </w:r>
      <w:r>
        <w:rPr>
          <w:rFonts w:ascii="Times New Roman" w:hAnsi="Times New Roman"/>
          <w:sz w:val="28"/>
          <w:szCs w:val="28"/>
          <w:lang w:val="uk-UA"/>
        </w:rPr>
        <w:t>грн..</w:t>
      </w:r>
    </w:p>
    <w:p w:rsidR="006E28DC" w:rsidRDefault="006E28DC" w:rsidP="00F32D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3C78">
        <w:rPr>
          <w:rFonts w:ascii="Times New Roman" w:hAnsi="Times New Roman"/>
          <w:sz w:val="28"/>
          <w:szCs w:val="28"/>
          <w:lang w:val="uk-UA"/>
        </w:rPr>
        <w:t>Враховуючи вищеозначене, пропонується провести розподіл фінансового ресурсу та перерозподіл бюджетних призначень згідно з додатком.</w:t>
      </w:r>
    </w:p>
    <w:p w:rsidR="006E28DC" w:rsidRDefault="006E28DC" w:rsidP="00F32D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28DC" w:rsidRDefault="006E28DC" w:rsidP="00F32D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28DC" w:rsidRDefault="006E28DC" w:rsidP="00F32D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28DC" w:rsidRPr="00993C78" w:rsidRDefault="006E28DC" w:rsidP="00F32D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28DC" w:rsidRPr="00734548" w:rsidRDefault="006E28DC" w:rsidP="007345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3C78">
        <w:rPr>
          <w:rFonts w:ascii="Times New Roman" w:hAnsi="Times New Roman"/>
          <w:sz w:val="28"/>
          <w:szCs w:val="28"/>
          <w:lang w:val="uk-UA"/>
        </w:rPr>
        <w:t xml:space="preserve">Начальник фінансового 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93C78">
        <w:rPr>
          <w:rFonts w:ascii="Times New Roman" w:hAnsi="Times New Roman"/>
          <w:sz w:val="28"/>
          <w:szCs w:val="28"/>
          <w:lang w:val="uk-UA"/>
        </w:rPr>
        <w:t>Валентина КРАВЧУК</w:t>
      </w:r>
    </w:p>
    <w:p w:rsidR="006E28DC" w:rsidRDefault="006E28DC" w:rsidP="0073454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  <w:sectPr w:rsidR="006E28DC" w:rsidSect="0093246D">
          <w:headerReference w:type="default" r:id="rId7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E28DC" w:rsidRPr="007E0002" w:rsidRDefault="006E28DC" w:rsidP="007E0002">
      <w:pPr>
        <w:spacing w:line="240" w:lineRule="auto"/>
        <w:ind w:left="8496"/>
        <w:jc w:val="both"/>
        <w:rPr>
          <w:rFonts w:ascii="Times New Roman" w:hAnsi="Times New Roman"/>
          <w:sz w:val="28"/>
          <w:szCs w:val="28"/>
          <w:lang w:val="uk-UA"/>
        </w:rPr>
      </w:pPr>
      <w:r w:rsidRPr="007E0002">
        <w:rPr>
          <w:rFonts w:ascii="Times New Roman" w:hAnsi="Times New Roman"/>
          <w:sz w:val="28"/>
          <w:szCs w:val="28"/>
          <w:lang w:val="uk-UA"/>
        </w:rPr>
        <w:t xml:space="preserve">Додаток до </w:t>
      </w:r>
      <w:r w:rsidRPr="007E0002">
        <w:rPr>
          <w:rFonts w:ascii="Times New Roman" w:hAnsi="Times New Roman"/>
          <w:sz w:val="28"/>
          <w:szCs w:val="28"/>
        </w:rPr>
        <w:t>ПОЯСНЮВАЛЬНА</w:t>
      </w:r>
      <w:r w:rsidRPr="007E0002">
        <w:rPr>
          <w:rFonts w:ascii="Times New Roman" w:hAnsi="Times New Roman"/>
          <w:sz w:val="28"/>
          <w:szCs w:val="28"/>
          <w:lang w:val="uk-UA"/>
        </w:rPr>
        <w:t>ЛЬНОЇ</w:t>
      </w:r>
      <w:r w:rsidRPr="007E0002">
        <w:rPr>
          <w:rFonts w:ascii="Times New Roman" w:hAnsi="Times New Roman"/>
          <w:sz w:val="28"/>
          <w:szCs w:val="28"/>
        </w:rPr>
        <w:t xml:space="preserve"> ЗАПИСКИ</w:t>
      </w:r>
      <w:r w:rsidRPr="007E000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0002">
        <w:rPr>
          <w:rFonts w:ascii="Times New Roman" w:hAnsi="Times New Roman"/>
          <w:sz w:val="28"/>
          <w:szCs w:val="28"/>
        </w:rPr>
        <w:t>до проекту рішення «Про внесення змін до бюджету Нетішинської міської територіальної громади на 2021 рік»</w:t>
      </w:r>
    </w:p>
    <w:tbl>
      <w:tblPr>
        <w:tblW w:w="14712" w:type="dxa"/>
        <w:tblInd w:w="108" w:type="dxa"/>
        <w:tblLayout w:type="fixed"/>
        <w:tblLook w:val="00A0"/>
      </w:tblPr>
      <w:tblGrid>
        <w:gridCol w:w="1800"/>
        <w:gridCol w:w="1167"/>
        <w:gridCol w:w="93"/>
        <w:gridCol w:w="1425"/>
        <w:gridCol w:w="15"/>
        <w:gridCol w:w="10080"/>
        <w:gridCol w:w="132"/>
      </w:tblGrid>
      <w:tr w:rsidR="006E28DC" w:rsidRPr="00CB1FA0" w:rsidTr="00A5522D">
        <w:trPr>
          <w:trHeight w:val="7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DC" w:rsidRPr="00A5522D" w:rsidRDefault="006E28DC" w:rsidP="00A55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Назва ГРК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8DC" w:rsidRPr="00CB1FA0" w:rsidRDefault="006E28DC" w:rsidP="00CB4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1FA0">
              <w:rPr>
                <w:rFonts w:ascii="Times New Roman" w:hAnsi="Times New Roman"/>
                <w:sz w:val="24"/>
                <w:szCs w:val="24"/>
                <w:lang w:val="en-US"/>
              </w:rPr>
              <w:t>КПКВК МБ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8DC" w:rsidRPr="00CB1FA0" w:rsidRDefault="006E28DC" w:rsidP="00CB4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1FA0">
              <w:rPr>
                <w:rFonts w:ascii="Times New Roman" w:hAnsi="Times New Roman"/>
                <w:sz w:val="24"/>
                <w:szCs w:val="24"/>
                <w:lang w:val="en-US"/>
              </w:rPr>
              <w:t>Пропонується виділити</w:t>
            </w:r>
          </w:p>
        </w:tc>
        <w:tc>
          <w:tcPr>
            <w:tcW w:w="10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8DC" w:rsidRPr="00CB1FA0" w:rsidRDefault="006E28DC" w:rsidP="00CB4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1FA0">
              <w:rPr>
                <w:rFonts w:ascii="Times New Roman" w:hAnsi="Times New Roman"/>
                <w:sz w:val="24"/>
                <w:szCs w:val="24"/>
                <w:lang w:val="en-US"/>
              </w:rPr>
              <w:t>Примітка</w:t>
            </w:r>
          </w:p>
        </w:tc>
      </w:tr>
      <w:tr w:rsidR="006E28DC" w:rsidRPr="00CB1FA0" w:rsidTr="00A5522D">
        <w:trPr>
          <w:trHeight w:val="324"/>
        </w:trPr>
        <w:tc>
          <w:tcPr>
            <w:tcW w:w="14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center"/>
          </w:tcPr>
          <w:p w:rsidR="006E28DC" w:rsidRPr="00CB1FA0" w:rsidRDefault="006E28DC" w:rsidP="00CB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Загальний фонд</w:t>
            </w:r>
          </w:p>
        </w:tc>
      </w:tr>
      <w:tr w:rsidR="006E28DC" w:rsidRPr="00175A7E" w:rsidTr="005776B6">
        <w:trPr>
          <w:trHeight w:val="981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28DC" w:rsidRPr="00CB1FA0" w:rsidRDefault="006E28DC" w:rsidP="00CB4D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Виконавчий комітет НМР</w:t>
            </w: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8DC" w:rsidRPr="00175A7E" w:rsidRDefault="006E28DC" w:rsidP="00CB4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A7E">
              <w:rPr>
                <w:rFonts w:ascii="Times New Roman" w:hAnsi="Times New Roman"/>
                <w:sz w:val="26"/>
                <w:szCs w:val="26"/>
              </w:rPr>
              <w:t>3242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8DC" w:rsidRPr="00175A7E" w:rsidRDefault="006E28DC" w:rsidP="00CB4D4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5A7E">
              <w:rPr>
                <w:rFonts w:ascii="Times New Roman" w:hAnsi="Times New Roman"/>
                <w:sz w:val="26"/>
                <w:szCs w:val="26"/>
              </w:rPr>
              <w:t>16 250</w:t>
            </w:r>
          </w:p>
        </w:tc>
        <w:tc>
          <w:tcPr>
            <w:tcW w:w="10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8DC" w:rsidRPr="003C1685" w:rsidRDefault="006E28DC" w:rsidP="005776B6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175A7E">
              <w:rPr>
                <w:rFonts w:ascii="Times New Roman" w:hAnsi="Times New Roman"/>
                <w:color w:val="000000"/>
                <w:sz w:val="26"/>
                <w:szCs w:val="26"/>
              </w:rPr>
              <w:t>Одноразова допомога почесним донорам до Всесвітнього дня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175A7E">
              <w:rPr>
                <w:rFonts w:ascii="Times New Roman" w:hAnsi="Times New Roman"/>
                <w:color w:val="000000"/>
                <w:sz w:val="26"/>
                <w:szCs w:val="26"/>
              </w:rPr>
              <w:t>донора крові на виконання Комплексної програми розвитку та підтримки комунальних підприємств охорони здоров"я Нетішинської міської ОТГ</w:t>
            </w:r>
          </w:p>
        </w:tc>
      </w:tr>
      <w:tr w:rsidR="006E28DC" w:rsidRPr="002C2B0F" w:rsidTr="005776B6">
        <w:trPr>
          <w:trHeight w:val="156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28DC" w:rsidRPr="00175A7E" w:rsidRDefault="006E28DC" w:rsidP="00CB4D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8DC" w:rsidRPr="00175A7E" w:rsidRDefault="006E28DC" w:rsidP="00CB4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A7E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8DC" w:rsidRPr="00175A7E" w:rsidRDefault="006E28DC" w:rsidP="00CB4D4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5A7E">
              <w:rPr>
                <w:rFonts w:ascii="Times New Roman" w:hAnsi="Times New Roman"/>
                <w:sz w:val="26"/>
                <w:szCs w:val="26"/>
              </w:rPr>
              <w:t>1 265 000</w:t>
            </w:r>
          </w:p>
        </w:tc>
        <w:tc>
          <w:tcPr>
            <w:tcW w:w="10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8DC" w:rsidRPr="00175A7E" w:rsidRDefault="006E28DC" w:rsidP="00CB4D4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175A7E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КНП НМР "СМСЧ м.Нетішин"</w:t>
            </w:r>
            <w:r w:rsidRPr="00175A7E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на виплату премії працівникам підпиємства до дня медичного працівника,  Заробітна плата  - 1 037 000,0 грн, нарахування на заробітну плату - 228 000 грн.  згідно Комплексної програма розвитку та підтримки комунальних підприємств охорони здоров'я Нетішинської міської територіальної громади і надання медичних послуг на 2021-2024 роки</w:t>
            </w:r>
          </w:p>
        </w:tc>
      </w:tr>
      <w:tr w:rsidR="006E28DC" w:rsidRPr="00D67211" w:rsidTr="005776B6">
        <w:trPr>
          <w:trHeight w:val="1323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28DC" w:rsidRPr="00175A7E" w:rsidRDefault="006E28DC" w:rsidP="00CB4D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8DC" w:rsidRPr="00175A7E" w:rsidRDefault="006E28DC" w:rsidP="00CB4D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9800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8DC" w:rsidRPr="00175A7E" w:rsidRDefault="006E28DC" w:rsidP="00CB4D4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32 000</w:t>
            </w:r>
          </w:p>
        </w:tc>
        <w:tc>
          <w:tcPr>
            <w:tcW w:w="10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8DC" w:rsidRPr="00175A7E" w:rsidRDefault="006E28DC" w:rsidP="00CB4D4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1685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uk-UA"/>
              </w:rPr>
              <w:t xml:space="preserve">УДКСУ у м.Нетішині Хмельницької області: </w:t>
            </w:r>
            <w:r w:rsidRPr="003C168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Придбання матеріалів до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комп'ютерної техніки і периферії та канцелярських товарів</w:t>
            </w:r>
            <w:r w:rsidRPr="003C168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5776B6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КЕКВ 2620. </w:t>
            </w:r>
            <w:r w:rsidRPr="00175A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 умови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прийняття </w:t>
            </w:r>
            <w:r w:rsidRPr="00175A7E">
              <w:rPr>
                <w:rFonts w:ascii="Times New Roman" w:hAnsi="Times New Roman"/>
                <w:color w:val="000000"/>
                <w:sz w:val="26"/>
                <w:szCs w:val="26"/>
              </w:rPr>
              <w:t>комплексної програми щодо забезпечення казначейського обслуговування на території Нетішинської міської територіальної громади на 2021 рік.</w:t>
            </w:r>
          </w:p>
        </w:tc>
      </w:tr>
      <w:tr w:rsidR="006E28DC" w:rsidRPr="002C2B0F" w:rsidTr="00A5522D">
        <w:trPr>
          <w:trHeight w:val="70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8DC" w:rsidRPr="00CB1FA0" w:rsidRDefault="006E28DC" w:rsidP="00CB4D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Управління освіти  ВК НМР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8DC" w:rsidRPr="00175A7E" w:rsidRDefault="006E28DC" w:rsidP="00CB4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A7E">
              <w:rPr>
                <w:rFonts w:ascii="Times New Roman" w:hAnsi="Times New Roman"/>
                <w:sz w:val="26"/>
                <w:szCs w:val="26"/>
              </w:rPr>
              <w:t>1010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8DC" w:rsidRPr="00175A7E" w:rsidRDefault="006E28DC" w:rsidP="00CB4D4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5A7E">
              <w:rPr>
                <w:rFonts w:ascii="Times New Roman" w:hAnsi="Times New Roman"/>
                <w:sz w:val="26"/>
                <w:szCs w:val="26"/>
              </w:rPr>
              <w:t>53 387</w:t>
            </w:r>
          </w:p>
        </w:tc>
        <w:tc>
          <w:tcPr>
            <w:tcW w:w="10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8DC" w:rsidRPr="00175A7E" w:rsidRDefault="006E28DC" w:rsidP="00CB4D4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175A7E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ДНЗ: </w:t>
            </w:r>
            <w:r w:rsidRPr="00175A7E">
              <w:rPr>
                <w:rFonts w:ascii="Times New Roman" w:hAnsi="Times New Roman"/>
                <w:bCs/>
                <w:iCs/>
                <w:sz w:val="26"/>
                <w:szCs w:val="26"/>
              </w:rPr>
              <w:t>доплата 20 % медичним працівникам на період карантину (постанова КМУ від 03.02.2021р. №67) КЕКВ 2111 - 43 760 грн, КЕКВ 2120 - 9 627 грн</w:t>
            </w:r>
          </w:p>
        </w:tc>
      </w:tr>
      <w:tr w:rsidR="006E28DC" w:rsidRPr="002C2B0F" w:rsidTr="00A5522D">
        <w:trPr>
          <w:trHeight w:val="700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DC" w:rsidRPr="00175A7E" w:rsidRDefault="006E28DC" w:rsidP="00CB4D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8DC" w:rsidRPr="00175A7E" w:rsidRDefault="006E28DC" w:rsidP="00CB4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A7E">
              <w:rPr>
                <w:rFonts w:ascii="Times New Roman" w:hAnsi="Times New Roman"/>
                <w:sz w:val="26"/>
                <w:szCs w:val="26"/>
              </w:rPr>
              <w:t>1021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8DC" w:rsidRPr="00175A7E" w:rsidRDefault="006E28DC" w:rsidP="00CB4D4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5A7E">
              <w:rPr>
                <w:rFonts w:ascii="Times New Roman" w:hAnsi="Times New Roman"/>
                <w:sz w:val="26"/>
                <w:szCs w:val="26"/>
              </w:rPr>
              <w:t>18 712</w:t>
            </w:r>
          </w:p>
        </w:tc>
        <w:tc>
          <w:tcPr>
            <w:tcW w:w="10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8DC" w:rsidRPr="00175A7E" w:rsidRDefault="006E28DC" w:rsidP="00CB4D4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175A7E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ЗОШ: </w:t>
            </w:r>
            <w:r w:rsidRPr="00175A7E">
              <w:rPr>
                <w:rFonts w:ascii="Times New Roman" w:hAnsi="Times New Roman"/>
                <w:bCs/>
                <w:iCs/>
                <w:sz w:val="26"/>
                <w:szCs w:val="26"/>
              </w:rPr>
              <w:t>доплата 20 % медичним працівникам на період карантину (постанова КМУ від 03.02.2021р. №67) КЕКВ 2111 - 15 338 грн, КЕКВ 2120 - 3 374 грн</w:t>
            </w:r>
          </w:p>
        </w:tc>
      </w:tr>
      <w:tr w:rsidR="006E28DC" w:rsidRPr="002C2B0F" w:rsidTr="005776B6">
        <w:trPr>
          <w:trHeight w:val="36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DC" w:rsidRPr="00C34A14" w:rsidRDefault="006E28DC" w:rsidP="005776B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C34A14">
              <w:rPr>
                <w:rFonts w:ascii="Times New Roman" w:hAnsi="Times New Roman"/>
                <w:b/>
                <w:bCs/>
                <w:sz w:val="26"/>
                <w:szCs w:val="26"/>
              </w:rPr>
              <w:t>Всього по ЗФ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8DC" w:rsidRPr="005776B6" w:rsidRDefault="006E28DC" w:rsidP="00577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8DC" w:rsidRPr="00C34A14" w:rsidRDefault="006E28DC" w:rsidP="00577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C34A14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1 385 349</w:t>
            </w:r>
          </w:p>
        </w:tc>
        <w:tc>
          <w:tcPr>
            <w:tcW w:w="10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DC" w:rsidRPr="00A5522D" w:rsidRDefault="006E28DC" w:rsidP="00577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6E28DC" w:rsidRPr="00CB1FA0" w:rsidTr="005776B6">
        <w:trPr>
          <w:trHeight w:val="312"/>
        </w:trPr>
        <w:tc>
          <w:tcPr>
            <w:tcW w:w="14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center"/>
          </w:tcPr>
          <w:p w:rsidR="006E28DC" w:rsidRPr="00CB1FA0" w:rsidRDefault="006E28DC" w:rsidP="00CB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ПЕРЕМІЩЕННЯ загальний фонд</w:t>
            </w:r>
          </w:p>
        </w:tc>
      </w:tr>
      <w:tr w:rsidR="006E28DC" w:rsidRPr="002C2B0F" w:rsidTr="005776B6">
        <w:trPr>
          <w:trHeight w:val="703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DC" w:rsidRPr="00CB1FA0" w:rsidRDefault="006E28DC" w:rsidP="00CB4D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Управління освіти  ВК НМР</w:t>
            </w:r>
          </w:p>
          <w:p w:rsidR="006E28DC" w:rsidRDefault="006E28DC" w:rsidP="00CB4D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E28DC" w:rsidRPr="00CB4D4A" w:rsidRDefault="006E28DC" w:rsidP="00CB4D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8DC" w:rsidRPr="00AB45CF" w:rsidRDefault="006E28DC" w:rsidP="00CB4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45CF">
              <w:rPr>
                <w:rFonts w:ascii="Times New Roman" w:hAnsi="Times New Roman"/>
                <w:sz w:val="26"/>
                <w:szCs w:val="26"/>
              </w:rPr>
              <w:t>1070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8DC" w:rsidRPr="00AB45CF" w:rsidRDefault="006E28DC" w:rsidP="00CB4D4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B45CF">
              <w:rPr>
                <w:rFonts w:ascii="Times New Roman" w:hAnsi="Times New Roman"/>
                <w:sz w:val="26"/>
                <w:szCs w:val="26"/>
              </w:rPr>
              <w:t>-19 764</w:t>
            </w:r>
          </w:p>
        </w:tc>
        <w:tc>
          <w:tcPr>
            <w:tcW w:w="10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8DC" w:rsidRPr="005776B6" w:rsidRDefault="006E28DC" w:rsidP="005776B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5776B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ПОЗ:</w:t>
            </w:r>
            <w:r w:rsidRPr="005776B6">
              <w:rPr>
                <w:rFonts w:ascii="Times New Roman" w:hAnsi="Times New Roman"/>
                <w:sz w:val="26"/>
                <w:szCs w:val="26"/>
              </w:rPr>
              <w:t xml:space="preserve"> зменшення бюджетних призначень (економія у січні під час локдауну) по КЕКВ 2250</w:t>
            </w:r>
          </w:p>
        </w:tc>
      </w:tr>
      <w:tr w:rsidR="006E28DC" w:rsidRPr="002C2B0F" w:rsidTr="005776B6">
        <w:trPr>
          <w:trHeight w:val="108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DC" w:rsidRPr="00AB45CF" w:rsidRDefault="006E28DC" w:rsidP="00CB4D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8DC" w:rsidRPr="00AB45CF" w:rsidRDefault="006E28DC" w:rsidP="00CB4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45CF">
              <w:rPr>
                <w:rFonts w:ascii="Times New Roman" w:hAnsi="Times New Roman"/>
                <w:sz w:val="26"/>
                <w:szCs w:val="26"/>
              </w:rPr>
              <w:t>1141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8DC" w:rsidRPr="00AB45CF" w:rsidRDefault="006E28DC" w:rsidP="00CB4D4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B45CF">
              <w:rPr>
                <w:rFonts w:ascii="Times New Roman" w:hAnsi="Times New Roman"/>
                <w:sz w:val="26"/>
                <w:szCs w:val="26"/>
              </w:rPr>
              <w:t>19 764</w:t>
            </w:r>
          </w:p>
        </w:tc>
        <w:tc>
          <w:tcPr>
            <w:tcW w:w="10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8DC" w:rsidRPr="005776B6" w:rsidRDefault="006E28DC" w:rsidP="005776B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5776B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ГГ: </w:t>
            </w:r>
            <w:r w:rsidRPr="005776B6">
              <w:rPr>
                <w:rFonts w:ascii="Times New Roman" w:hAnsi="Times New Roman"/>
                <w:sz w:val="26"/>
                <w:szCs w:val="26"/>
              </w:rPr>
              <w:t>збільшення бюджетних призначень по КЕКВ 2111 - 16 200 грн, КЕКВ 2120 - 3 564 грн (оплата послуг за виконання ремонтних робіт, що будуть виконуватися за цивільно-правовою угодою)</w:t>
            </w:r>
          </w:p>
        </w:tc>
      </w:tr>
      <w:tr w:rsidR="006E28DC" w:rsidRPr="002C2B0F" w:rsidTr="005776B6">
        <w:trPr>
          <w:trHeight w:val="892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8DC" w:rsidRPr="00AB45CF" w:rsidRDefault="006E28DC" w:rsidP="00CB4D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8DC" w:rsidRPr="00AB45CF" w:rsidRDefault="006E28DC" w:rsidP="00CB4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45CF">
              <w:rPr>
                <w:rFonts w:ascii="Times New Roman" w:hAnsi="Times New Roman"/>
                <w:sz w:val="26"/>
                <w:szCs w:val="26"/>
              </w:rPr>
              <w:t>1021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8DC" w:rsidRPr="00AB45CF" w:rsidRDefault="006E28DC" w:rsidP="00CB4D4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B45C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8DC" w:rsidRPr="005776B6" w:rsidRDefault="006E28DC" w:rsidP="005776B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5776B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ЗОШ №1:</w:t>
            </w:r>
            <w:r w:rsidRPr="005776B6">
              <w:rPr>
                <w:rFonts w:ascii="Times New Roman" w:hAnsi="Times New Roman"/>
                <w:sz w:val="26"/>
                <w:szCs w:val="26"/>
              </w:rPr>
              <w:t xml:space="preserve"> зменшити бюджетні призначення (економія у січні під час локдауну) по КЕКВ 2230 - 30 500 грн, та збільшити по КЕКВ 2111 - 25 000 грн, КЕКВ 2120 - 5 500 грн для стимулювання працівників, які будуть задіяні у підготовці до семінару</w:t>
            </w:r>
          </w:p>
        </w:tc>
      </w:tr>
      <w:tr w:rsidR="006E28DC" w:rsidRPr="002C2B0F" w:rsidTr="00A5522D">
        <w:trPr>
          <w:trHeight w:val="103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8DC" w:rsidRPr="00AB45CF" w:rsidRDefault="006E28DC" w:rsidP="00CB4D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8DC" w:rsidRPr="00AB45CF" w:rsidRDefault="006E28DC" w:rsidP="00CB4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45CF">
              <w:rPr>
                <w:rFonts w:ascii="Times New Roman" w:hAnsi="Times New Roman"/>
                <w:sz w:val="26"/>
                <w:szCs w:val="26"/>
              </w:rPr>
              <w:t>1160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8DC" w:rsidRPr="00AB45CF" w:rsidRDefault="006E28DC" w:rsidP="00CB4D4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B45C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8DC" w:rsidRPr="005776B6" w:rsidRDefault="006E28DC" w:rsidP="005776B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5776B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ЦПРПП:</w:t>
            </w:r>
            <w:r w:rsidRPr="005776B6">
              <w:rPr>
                <w:rFonts w:ascii="Times New Roman" w:hAnsi="Times New Roman"/>
                <w:sz w:val="26"/>
                <w:szCs w:val="26"/>
              </w:rPr>
              <w:t xml:space="preserve"> зменшити бюджетні призначення (економія за березень-квітень) по КЕКВ 2120 - 13 474 грн, та збільшити по КЕКВ 2210 - 974 грн, КЕКВ 2250 - 12 500 грн для придбання канцелярських товарів та оплати відряджень працівникам центру</w:t>
            </w:r>
          </w:p>
        </w:tc>
      </w:tr>
      <w:tr w:rsidR="006E28DC" w:rsidRPr="002C2B0F" w:rsidTr="005776B6">
        <w:trPr>
          <w:trHeight w:val="1301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8DC" w:rsidRPr="00AB45CF" w:rsidRDefault="006E28DC" w:rsidP="00CB4D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8DC" w:rsidRPr="00AB45CF" w:rsidRDefault="006E28DC" w:rsidP="00CB4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45CF">
              <w:rPr>
                <w:rFonts w:ascii="Times New Roman" w:hAnsi="Times New Roman"/>
                <w:sz w:val="26"/>
                <w:szCs w:val="26"/>
              </w:rPr>
              <w:t>1160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8DC" w:rsidRPr="00AB45CF" w:rsidRDefault="006E28DC" w:rsidP="00CB4D4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B45CF">
              <w:rPr>
                <w:rFonts w:ascii="Times New Roman" w:hAnsi="Times New Roman"/>
                <w:sz w:val="26"/>
                <w:szCs w:val="26"/>
              </w:rPr>
              <w:t>-16 910</w:t>
            </w:r>
          </w:p>
        </w:tc>
        <w:tc>
          <w:tcPr>
            <w:tcW w:w="10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8DC" w:rsidRPr="005776B6" w:rsidRDefault="006E28DC" w:rsidP="005776B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5776B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ЦПРПП:</w:t>
            </w:r>
            <w:r w:rsidRPr="005776B6">
              <w:rPr>
                <w:rFonts w:ascii="Times New Roman" w:hAnsi="Times New Roman"/>
                <w:sz w:val="26"/>
                <w:szCs w:val="26"/>
              </w:rPr>
              <w:t xml:space="preserve"> зменшити бюджетні призначення (економія за березень-квітень) по КЕКВ 2111 - 54 633 грн, та збільшити по КЕКВ 2210 - 27 208 грн, КЕКВ 2240 - 10 515 грн для організації робочого процесу працівників центру (придбання матеріалів, обладнання, інвентарю та оплату послуг)</w:t>
            </w:r>
          </w:p>
        </w:tc>
      </w:tr>
      <w:tr w:rsidR="006E28DC" w:rsidRPr="005776B6" w:rsidTr="005776B6">
        <w:trPr>
          <w:trHeight w:val="1339"/>
        </w:trPr>
        <w:tc>
          <w:tcPr>
            <w:tcW w:w="18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28DC" w:rsidRPr="00AB45CF" w:rsidRDefault="006E28DC" w:rsidP="00CB4D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8DC" w:rsidRPr="00AB45CF" w:rsidRDefault="006E28DC" w:rsidP="00CB4D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45CF">
              <w:rPr>
                <w:rFonts w:ascii="Times New Roman" w:hAnsi="Times New Roman"/>
                <w:sz w:val="26"/>
                <w:szCs w:val="26"/>
              </w:rPr>
              <w:t>1070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8DC" w:rsidRPr="00A5522D" w:rsidRDefault="006E28DC" w:rsidP="00CB4D4A">
            <w:pPr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0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8DC" w:rsidRPr="005776B6" w:rsidRDefault="006E28DC" w:rsidP="005776B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uk-UA"/>
              </w:rPr>
              <w:t>КЮТ</w:t>
            </w:r>
            <w:r w:rsidRPr="005776B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uk-UA"/>
              </w:rPr>
              <w:t>:</w:t>
            </w:r>
            <w:r w:rsidRPr="005776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зменшити бюджетні призначення (економія у січні під час локдауну) по КЕКВ 2250 - 24 400 грн та збільшити по КЕКВ 2111 - 20 000 грн, КЕКВ 2120 - 4 400 грн для стимулювання працівників, які будуть задіяні у змаганнях (чемпіонаті України) зі спортивної радіопеленгації</w:t>
            </w:r>
          </w:p>
        </w:tc>
      </w:tr>
      <w:tr w:rsidR="006E28DC" w:rsidRPr="002C2B0F" w:rsidTr="00A5522D">
        <w:trPr>
          <w:trHeight w:val="312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28DC" w:rsidRPr="00CB1FA0" w:rsidRDefault="006E28DC" w:rsidP="00CB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Всього по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З</w:t>
            </w:r>
            <w:r w:rsidRPr="00CB1F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Ф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6E28DC" w:rsidRPr="00AB45CF" w:rsidRDefault="006E28DC" w:rsidP="00CB4D4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AB45C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-16 910</w:t>
            </w:r>
          </w:p>
        </w:tc>
        <w:tc>
          <w:tcPr>
            <w:tcW w:w="10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8DC" w:rsidRPr="00CB1FA0" w:rsidRDefault="006E28DC" w:rsidP="00CB4D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</w:p>
        </w:tc>
      </w:tr>
      <w:tr w:rsidR="006E28DC" w:rsidRPr="00CB1FA0" w:rsidTr="00A5522D">
        <w:trPr>
          <w:gridAfter w:val="1"/>
          <w:wAfter w:w="132" w:type="dxa"/>
          <w:trHeight w:val="42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center"/>
          </w:tcPr>
          <w:p w:rsidR="006E28DC" w:rsidRPr="00CB4D4A" w:rsidRDefault="006E28DC" w:rsidP="00C31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B4D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ПЕРЕМІЩЕННЯ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спеціальний</w:t>
            </w:r>
            <w:r w:rsidRPr="00CB4D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фонд</w:t>
            </w:r>
          </w:p>
        </w:tc>
      </w:tr>
      <w:tr w:rsidR="006E28DC" w:rsidRPr="002C2B0F" w:rsidTr="00A5522D">
        <w:trPr>
          <w:gridAfter w:val="1"/>
          <w:wAfter w:w="132" w:type="dxa"/>
          <w:trHeight w:val="8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DC" w:rsidRPr="00A5522D" w:rsidRDefault="006E28DC" w:rsidP="00A5522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Управління освіти  ВК НМР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8DC" w:rsidRPr="00AB45CF" w:rsidRDefault="006E28DC" w:rsidP="00A519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45CF">
              <w:rPr>
                <w:rFonts w:ascii="Times New Roman" w:hAnsi="Times New Roman"/>
                <w:sz w:val="26"/>
                <w:szCs w:val="26"/>
              </w:rPr>
              <w:t>1160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8DC" w:rsidRPr="00AB45CF" w:rsidRDefault="006E28DC" w:rsidP="00A519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B45CF">
              <w:rPr>
                <w:rFonts w:ascii="Times New Roman" w:hAnsi="Times New Roman"/>
                <w:sz w:val="26"/>
                <w:szCs w:val="26"/>
              </w:rPr>
              <w:t>16 910</w:t>
            </w:r>
          </w:p>
        </w:tc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8DC" w:rsidRPr="00C34A14" w:rsidRDefault="006E28DC" w:rsidP="00C314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4A1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ЦПРПП: </w:t>
            </w:r>
            <w:r w:rsidRPr="00C34A14">
              <w:rPr>
                <w:rFonts w:ascii="Times New Roman" w:hAnsi="Times New Roman"/>
                <w:sz w:val="26"/>
                <w:szCs w:val="26"/>
              </w:rPr>
              <w:t xml:space="preserve">збільшення бюджетних призначень по КЕКВ 3110 - 16 910 грн,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на придбання комп’ютерної техніки </w:t>
            </w:r>
            <w:r w:rsidRPr="00C34A14">
              <w:rPr>
                <w:rFonts w:ascii="Times New Roman" w:hAnsi="Times New Roman"/>
                <w:sz w:val="26"/>
                <w:szCs w:val="26"/>
              </w:rPr>
              <w:t>для організації робочого процесу працівників центру</w:t>
            </w:r>
          </w:p>
        </w:tc>
      </w:tr>
      <w:tr w:rsidR="006E28DC" w:rsidRPr="002C2B0F" w:rsidTr="00A5522D">
        <w:trPr>
          <w:gridAfter w:val="1"/>
          <w:wAfter w:w="132" w:type="dxa"/>
          <w:trHeight w:val="312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E28DC" w:rsidRPr="00CB1FA0" w:rsidRDefault="006E28DC" w:rsidP="00C31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Всього по СФ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6E28DC" w:rsidRPr="00C34A14" w:rsidRDefault="006E28DC" w:rsidP="00C3144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C34A14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16 910</w:t>
            </w:r>
          </w:p>
        </w:tc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8DC" w:rsidRPr="00CB1FA0" w:rsidRDefault="006E28DC" w:rsidP="00C314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</w:p>
        </w:tc>
      </w:tr>
      <w:tr w:rsidR="006E28DC" w:rsidRPr="00CB1FA0" w:rsidTr="00A5522D">
        <w:trPr>
          <w:gridAfter w:val="1"/>
          <w:wAfter w:w="132" w:type="dxa"/>
          <w:trHeight w:val="312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8DC" w:rsidRPr="00CB1FA0" w:rsidRDefault="006E28DC" w:rsidP="00C31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РЕСУРС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8DC" w:rsidRPr="00C34A14" w:rsidRDefault="006E28DC" w:rsidP="00C314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CB1F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1 385 349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8DC" w:rsidRPr="00CB1FA0" w:rsidRDefault="006E28DC" w:rsidP="00C314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</w:p>
        </w:tc>
      </w:tr>
      <w:tr w:rsidR="006E28DC" w:rsidRPr="002C2B0F" w:rsidTr="00A5522D">
        <w:trPr>
          <w:gridAfter w:val="1"/>
          <w:wAfter w:w="132" w:type="dxa"/>
          <w:trHeight w:val="462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DC" w:rsidRPr="00CB1FA0" w:rsidRDefault="006E28DC" w:rsidP="00C314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Фінансове управління ВКМР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8DC" w:rsidRPr="00CB1FA0" w:rsidRDefault="006E28DC" w:rsidP="00A519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8DC" w:rsidRPr="00C34A14" w:rsidRDefault="006E28DC" w:rsidP="00A5195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1 265 000</w:t>
            </w:r>
          </w:p>
        </w:tc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8DC" w:rsidRPr="00CB1FA0" w:rsidRDefault="006E28DC" w:rsidP="00A519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сконцентровані кошти</w:t>
            </w:r>
          </w:p>
        </w:tc>
      </w:tr>
      <w:tr w:rsidR="006E28DC" w:rsidRPr="002C2B0F" w:rsidTr="00A5522D">
        <w:trPr>
          <w:gridAfter w:val="1"/>
          <w:wAfter w:w="132" w:type="dxa"/>
          <w:trHeight w:val="312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DC" w:rsidRPr="00CB1FA0" w:rsidRDefault="006E28DC" w:rsidP="00C314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8DC" w:rsidRPr="00CB1FA0" w:rsidRDefault="006E28DC" w:rsidP="00A519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8DC" w:rsidRPr="00C34A14" w:rsidRDefault="006E28DC" w:rsidP="00A5195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120 349</w:t>
            </w:r>
          </w:p>
        </w:tc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8DC" w:rsidRPr="00CB1FA0" w:rsidRDefault="006E28DC" w:rsidP="00A519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1FA0">
              <w:rPr>
                <w:rFonts w:ascii="Times New Roman" w:hAnsi="Times New Roman"/>
                <w:sz w:val="26"/>
                <w:szCs w:val="26"/>
              </w:rPr>
              <w:t>вільний лишок коштів бюджету Нетішинської міської територіальної громади, який склався станом на 01.01.2021 року</w:t>
            </w:r>
          </w:p>
        </w:tc>
      </w:tr>
    </w:tbl>
    <w:p w:rsidR="006E28DC" w:rsidRPr="002C2B0F" w:rsidRDefault="006E28DC" w:rsidP="00C34A14">
      <w:pPr>
        <w:spacing w:line="240" w:lineRule="auto"/>
        <w:rPr>
          <w:rFonts w:ascii="Times New Roman" w:hAnsi="Times New Roman"/>
          <w:sz w:val="26"/>
          <w:szCs w:val="26"/>
          <w:lang w:val="uk-UA"/>
        </w:rPr>
      </w:pPr>
      <w:r w:rsidRPr="002C2B0F">
        <w:rPr>
          <w:rFonts w:ascii="Times New Roman" w:hAnsi="Times New Roman"/>
          <w:sz w:val="26"/>
          <w:szCs w:val="26"/>
          <w:lang w:val="uk-UA"/>
        </w:rPr>
        <w:t>Начальник фінансового управління                                                                                                                             Валентина КРАВЧУК</w:t>
      </w:r>
    </w:p>
    <w:sectPr w:rsidR="006E28DC" w:rsidRPr="002C2B0F" w:rsidSect="00CB4D4A">
      <w:pgSz w:w="16838" w:h="11906" w:orient="landscape"/>
      <w:pgMar w:top="851" w:right="99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8DC" w:rsidRDefault="006E28DC" w:rsidP="00A971D1">
      <w:pPr>
        <w:spacing w:after="0" w:line="240" w:lineRule="auto"/>
      </w:pPr>
      <w:r>
        <w:separator/>
      </w:r>
    </w:p>
  </w:endnote>
  <w:endnote w:type="continuationSeparator" w:id="0">
    <w:p w:rsidR="006E28DC" w:rsidRDefault="006E28DC" w:rsidP="00A97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8DC" w:rsidRDefault="006E28DC" w:rsidP="00A971D1">
      <w:pPr>
        <w:spacing w:after="0" w:line="240" w:lineRule="auto"/>
      </w:pPr>
      <w:r>
        <w:separator/>
      </w:r>
    </w:p>
  </w:footnote>
  <w:footnote w:type="continuationSeparator" w:id="0">
    <w:p w:rsidR="006E28DC" w:rsidRDefault="006E28DC" w:rsidP="00A97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8DC" w:rsidRDefault="006E28DC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6E28DC" w:rsidRDefault="006E28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09C4"/>
    <w:multiLevelType w:val="hybridMultilevel"/>
    <w:tmpl w:val="9E9E9B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7023D"/>
    <w:multiLevelType w:val="hybridMultilevel"/>
    <w:tmpl w:val="7E0632AA"/>
    <w:lvl w:ilvl="0" w:tplc="CFD80F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02153"/>
    <w:multiLevelType w:val="hybridMultilevel"/>
    <w:tmpl w:val="28E8D178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8C51B3D"/>
    <w:multiLevelType w:val="hybridMultilevel"/>
    <w:tmpl w:val="6F58F84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548"/>
    <w:rsid w:val="000611AF"/>
    <w:rsid w:val="00066BA6"/>
    <w:rsid w:val="00072C9D"/>
    <w:rsid w:val="000C4967"/>
    <w:rsid w:val="001148B8"/>
    <w:rsid w:val="00141ED9"/>
    <w:rsid w:val="00175A7E"/>
    <w:rsid w:val="001843E9"/>
    <w:rsid w:val="001A099E"/>
    <w:rsid w:val="001D6498"/>
    <w:rsid w:val="001E5503"/>
    <w:rsid w:val="00223BEA"/>
    <w:rsid w:val="00255A4D"/>
    <w:rsid w:val="00283A82"/>
    <w:rsid w:val="002C2B0F"/>
    <w:rsid w:val="0038448F"/>
    <w:rsid w:val="003A189B"/>
    <w:rsid w:val="003C1685"/>
    <w:rsid w:val="003F4866"/>
    <w:rsid w:val="00443045"/>
    <w:rsid w:val="00461439"/>
    <w:rsid w:val="004641F1"/>
    <w:rsid w:val="00467A97"/>
    <w:rsid w:val="005611DD"/>
    <w:rsid w:val="00563B18"/>
    <w:rsid w:val="005776B6"/>
    <w:rsid w:val="00584C32"/>
    <w:rsid w:val="005C2691"/>
    <w:rsid w:val="00602749"/>
    <w:rsid w:val="00666772"/>
    <w:rsid w:val="006728A8"/>
    <w:rsid w:val="006A489D"/>
    <w:rsid w:val="006A7AC7"/>
    <w:rsid w:val="006D1A9F"/>
    <w:rsid w:val="006E28DC"/>
    <w:rsid w:val="006F246C"/>
    <w:rsid w:val="00734548"/>
    <w:rsid w:val="00755C6B"/>
    <w:rsid w:val="0076352E"/>
    <w:rsid w:val="00784E8D"/>
    <w:rsid w:val="007B7BFA"/>
    <w:rsid w:val="007D4F26"/>
    <w:rsid w:val="007E0002"/>
    <w:rsid w:val="0085759D"/>
    <w:rsid w:val="008B0B0C"/>
    <w:rsid w:val="008C7084"/>
    <w:rsid w:val="008D3165"/>
    <w:rsid w:val="009028F2"/>
    <w:rsid w:val="00924519"/>
    <w:rsid w:val="0093246D"/>
    <w:rsid w:val="009623F3"/>
    <w:rsid w:val="00993C78"/>
    <w:rsid w:val="009D4B30"/>
    <w:rsid w:val="00A51953"/>
    <w:rsid w:val="00A5522D"/>
    <w:rsid w:val="00A57219"/>
    <w:rsid w:val="00A82E57"/>
    <w:rsid w:val="00A971D1"/>
    <w:rsid w:val="00AB45CF"/>
    <w:rsid w:val="00AE5232"/>
    <w:rsid w:val="00B4130C"/>
    <w:rsid w:val="00B67997"/>
    <w:rsid w:val="00C20320"/>
    <w:rsid w:val="00C31443"/>
    <w:rsid w:val="00C34A14"/>
    <w:rsid w:val="00C455EC"/>
    <w:rsid w:val="00CB1FA0"/>
    <w:rsid w:val="00CB4D4A"/>
    <w:rsid w:val="00CC0F70"/>
    <w:rsid w:val="00CD05D9"/>
    <w:rsid w:val="00D11540"/>
    <w:rsid w:val="00D15F37"/>
    <w:rsid w:val="00D26761"/>
    <w:rsid w:val="00D3410B"/>
    <w:rsid w:val="00D67211"/>
    <w:rsid w:val="00D91D40"/>
    <w:rsid w:val="00DA3EFC"/>
    <w:rsid w:val="00EA79FE"/>
    <w:rsid w:val="00F32D7B"/>
    <w:rsid w:val="00F3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084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4548"/>
    <w:pPr>
      <w:ind w:left="720"/>
      <w:contextualSpacing/>
    </w:pPr>
  </w:style>
  <w:style w:type="character" w:customStyle="1" w:styleId="apple-style-span">
    <w:name w:val="apple-style-span"/>
    <w:basedOn w:val="DefaultParagraphFont"/>
    <w:uiPriority w:val="99"/>
    <w:rsid w:val="00B4130C"/>
    <w:rPr>
      <w:rFonts w:cs="Times New Roman"/>
    </w:rPr>
  </w:style>
  <w:style w:type="character" w:customStyle="1" w:styleId="rvts23">
    <w:name w:val="rvts23"/>
    <w:uiPriority w:val="99"/>
    <w:rsid w:val="00A57219"/>
  </w:style>
  <w:style w:type="paragraph" w:styleId="Header">
    <w:name w:val="header"/>
    <w:basedOn w:val="Normal"/>
    <w:link w:val="HeaderChar"/>
    <w:uiPriority w:val="99"/>
    <w:rsid w:val="00A971D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71D1"/>
    <w:rPr>
      <w:rFonts w:cs="Times New Roman"/>
      <w:lang w:val="ru-RU" w:eastAsia="en-US"/>
    </w:rPr>
  </w:style>
  <w:style w:type="paragraph" w:styleId="Footer">
    <w:name w:val="footer"/>
    <w:basedOn w:val="Normal"/>
    <w:link w:val="FooterChar"/>
    <w:uiPriority w:val="99"/>
    <w:rsid w:val="00A971D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71D1"/>
    <w:rPr>
      <w:rFonts w:cs="Times New Roman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3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1443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7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269</TotalTime>
  <Pages>3</Pages>
  <Words>3287</Words>
  <Characters>1875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Tatyana</cp:lastModifiedBy>
  <cp:revision>12</cp:revision>
  <cp:lastPrinted>2021-04-09T10:10:00Z</cp:lastPrinted>
  <dcterms:created xsi:type="dcterms:W3CDTF">2021-04-09T06:21:00Z</dcterms:created>
  <dcterms:modified xsi:type="dcterms:W3CDTF">2021-05-17T08:08:00Z</dcterms:modified>
</cp:coreProperties>
</file>